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4CAA" w14:textId="77777777" w:rsidR="001E4287" w:rsidRPr="001E4287" w:rsidRDefault="001E4287" w:rsidP="004C0EB7">
      <w:pPr>
        <w:spacing w:before="100" w:beforeAutospacing="1" w:after="100" w:afterAutospacing="1" w:line="240" w:lineRule="auto"/>
        <w:jc w:val="center"/>
        <w:rPr>
          <w:rFonts w:ascii="Times New Roman" w:eastAsia="Times New Roman" w:hAnsi="Times New Roman" w:cs="Times New Roman"/>
          <w:kern w:val="0"/>
          <w14:ligatures w14:val="none"/>
        </w:rPr>
      </w:pPr>
      <w:r w:rsidRPr="001E4287">
        <w:rPr>
          <w:rFonts w:ascii="Times New Roman" w:eastAsia="Times New Roman" w:hAnsi="Times New Roman" w:cs="Times New Roman"/>
          <w:b/>
          <w:bCs/>
          <w:kern w:val="0"/>
          <w14:ligatures w14:val="none"/>
        </w:rPr>
        <w:t>CAWA Property Policy</w:t>
      </w:r>
    </w:p>
    <w:p w14:paraId="0A3ED29A" w14:textId="77777777"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The Chess Association of Western Australia (CAWA) maintains and provides equipment for official tournaments and events. This policy outlines the procedures and responsibilities regarding the use and management of CAWA property.</w:t>
      </w:r>
    </w:p>
    <w:p w14:paraId="2722244E" w14:textId="77777777" w:rsidR="001E4287" w:rsidRPr="001E4287" w:rsidRDefault="001E4287" w:rsidP="001E42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4287">
        <w:rPr>
          <w:rFonts w:ascii="Times New Roman" w:eastAsia="Times New Roman" w:hAnsi="Times New Roman" w:cs="Times New Roman"/>
          <w:b/>
          <w:bCs/>
          <w:kern w:val="0"/>
          <w:sz w:val="27"/>
          <w:szCs w:val="27"/>
          <w14:ligatures w14:val="none"/>
        </w:rPr>
        <w:t>1. Equipment Requests</w:t>
      </w:r>
    </w:p>
    <w:p w14:paraId="63D78D50" w14:textId="77777777"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 xml:space="preserve">Tournament organizers must provide the CAWA Property Officer with at least </w:t>
      </w:r>
      <w:r w:rsidRPr="001E4287">
        <w:rPr>
          <w:rFonts w:ascii="Times New Roman" w:eastAsia="Times New Roman" w:hAnsi="Times New Roman" w:cs="Times New Roman"/>
          <w:b/>
          <w:bCs/>
          <w:kern w:val="0"/>
          <w14:ligatures w14:val="none"/>
        </w:rPr>
        <w:t>seven days' notice</w:t>
      </w:r>
      <w:r w:rsidRPr="001E4287">
        <w:rPr>
          <w:rFonts w:ascii="Times New Roman" w:eastAsia="Times New Roman" w:hAnsi="Times New Roman" w:cs="Times New Roman"/>
          <w:kern w:val="0"/>
          <w14:ligatures w14:val="none"/>
        </w:rPr>
        <w:t xml:space="preserve"> of their anticipated equipment requirements. Equipment includes, but is not limited to:</w:t>
      </w:r>
    </w:p>
    <w:p w14:paraId="5F55331E" w14:textId="77777777" w:rsidR="001E4287" w:rsidRPr="001E4287" w:rsidRDefault="001E4287" w:rsidP="001E428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Boards</w:t>
      </w:r>
    </w:p>
    <w:p w14:paraId="6296E5CE" w14:textId="77777777" w:rsidR="001E4287" w:rsidRPr="001E4287" w:rsidRDefault="001E4287" w:rsidP="001E428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Sets</w:t>
      </w:r>
    </w:p>
    <w:p w14:paraId="51FAFCDB" w14:textId="77777777" w:rsidR="001E4287" w:rsidRPr="001E4287" w:rsidRDefault="001E4287" w:rsidP="001E428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Clocks</w:t>
      </w:r>
    </w:p>
    <w:p w14:paraId="3E03B07E" w14:textId="4AE735D1" w:rsidR="008C4126" w:rsidRPr="008C4126" w:rsidRDefault="001E4287" w:rsidP="008C41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Tables</w:t>
      </w:r>
    </w:p>
    <w:p w14:paraId="788A27E2" w14:textId="7E7C429F" w:rsidR="001E4287" w:rsidRPr="008C4126" w:rsidRDefault="001E4287" w:rsidP="008C4126">
      <w:pPr>
        <w:spacing w:before="100" w:beforeAutospacing="1" w:after="100" w:afterAutospacing="1" w:line="240" w:lineRule="auto"/>
        <w:rPr>
          <w:rFonts w:ascii="Times New Roman" w:eastAsia="Times New Roman" w:hAnsi="Times New Roman" w:cs="Times New Roman"/>
          <w:kern w:val="0"/>
          <w14:ligatures w14:val="none"/>
        </w:rPr>
      </w:pPr>
      <w:r w:rsidRPr="008C4126">
        <w:rPr>
          <w:rFonts w:ascii="Times New Roman" w:eastAsia="Times New Roman" w:hAnsi="Times New Roman" w:cs="Times New Roman"/>
          <w:kern w:val="0"/>
          <w14:ligatures w14:val="none"/>
        </w:rPr>
        <w:t xml:space="preserve">If at least seven </w:t>
      </w:r>
      <w:r w:rsidR="008C4126">
        <w:rPr>
          <w:rFonts w:ascii="Times New Roman" w:eastAsia="Times New Roman" w:hAnsi="Times New Roman" w:cs="Times New Roman"/>
          <w:kern w:val="0"/>
          <w14:ligatures w14:val="none"/>
        </w:rPr>
        <w:t>days</w:t>
      </w:r>
      <w:r w:rsidR="008C4126" w:rsidRPr="008C4126">
        <w:rPr>
          <w:rFonts w:ascii="Times New Roman" w:eastAsia="Times New Roman" w:hAnsi="Times New Roman" w:cs="Times New Roman"/>
          <w:kern w:val="0"/>
          <w14:ligatures w14:val="none"/>
        </w:rPr>
        <w:t>’ notice</w:t>
      </w:r>
      <w:r w:rsidRPr="008C4126">
        <w:rPr>
          <w:rFonts w:ascii="Times New Roman" w:eastAsia="Times New Roman" w:hAnsi="Times New Roman" w:cs="Times New Roman"/>
          <w:kern w:val="0"/>
          <w14:ligatures w14:val="none"/>
        </w:rPr>
        <w:t xml:space="preserve"> is given, </w:t>
      </w:r>
      <w:r w:rsidR="008C4126">
        <w:rPr>
          <w:rFonts w:ascii="Times New Roman" w:eastAsia="Times New Roman" w:hAnsi="Times New Roman" w:cs="Times New Roman"/>
          <w:kern w:val="0"/>
          <w14:ligatures w14:val="none"/>
        </w:rPr>
        <w:t xml:space="preserve">the </w:t>
      </w:r>
      <w:r w:rsidRPr="008C4126">
        <w:rPr>
          <w:rFonts w:ascii="Times New Roman" w:eastAsia="Times New Roman" w:hAnsi="Times New Roman" w:cs="Times New Roman"/>
          <w:kern w:val="0"/>
          <w14:ligatures w14:val="none"/>
        </w:rPr>
        <w:t>equipment can be delivered to any metropolitan venue at a mutually agreed time. This may be the playing venue or an alternative location.</w:t>
      </w:r>
    </w:p>
    <w:p w14:paraId="67290E66" w14:textId="72CB3FBE"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 xml:space="preserve">If less than seven </w:t>
      </w:r>
      <w:r w:rsidR="008C4126">
        <w:rPr>
          <w:rFonts w:ascii="Times New Roman" w:eastAsia="Times New Roman" w:hAnsi="Times New Roman" w:cs="Times New Roman"/>
          <w:kern w:val="0"/>
          <w14:ligatures w14:val="none"/>
        </w:rPr>
        <w:t>days</w:t>
      </w:r>
      <w:r w:rsidR="008C4126" w:rsidRPr="001E4287">
        <w:rPr>
          <w:rFonts w:ascii="Times New Roman" w:eastAsia="Times New Roman" w:hAnsi="Times New Roman" w:cs="Times New Roman"/>
          <w:kern w:val="0"/>
          <w14:ligatures w14:val="none"/>
        </w:rPr>
        <w:t>’ notice</w:t>
      </w:r>
      <w:r w:rsidRPr="001E4287">
        <w:rPr>
          <w:rFonts w:ascii="Times New Roman" w:eastAsia="Times New Roman" w:hAnsi="Times New Roman" w:cs="Times New Roman"/>
          <w:kern w:val="0"/>
          <w14:ligatures w14:val="none"/>
        </w:rPr>
        <w:t xml:space="preserve"> is provided, the tournament organizer may be required to </w:t>
      </w:r>
      <w:proofErr w:type="gramStart"/>
      <w:r w:rsidRPr="001E4287">
        <w:rPr>
          <w:rFonts w:ascii="Times New Roman" w:eastAsia="Times New Roman" w:hAnsi="Times New Roman" w:cs="Times New Roman"/>
          <w:kern w:val="0"/>
          <w14:ligatures w14:val="none"/>
        </w:rPr>
        <w:t>make arrangements</w:t>
      </w:r>
      <w:proofErr w:type="gramEnd"/>
      <w:r w:rsidRPr="001E4287">
        <w:rPr>
          <w:rFonts w:ascii="Times New Roman" w:eastAsia="Times New Roman" w:hAnsi="Times New Roman" w:cs="Times New Roman"/>
          <w:kern w:val="0"/>
          <w14:ligatures w14:val="none"/>
        </w:rPr>
        <w:t xml:space="preserve"> for the collection and return of the equipment.</w:t>
      </w:r>
    </w:p>
    <w:p w14:paraId="2D1A3E4A" w14:textId="77777777" w:rsidR="001E4287" w:rsidRPr="001E4287" w:rsidRDefault="001E4287" w:rsidP="001E42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4287">
        <w:rPr>
          <w:rFonts w:ascii="Times New Roman" w:eastAsia="Times New Roman" w:hAnsi="Times New Roman" w:cs="Times New Roman"/>
          <w:b/>
          <w:bCs/>
          <w:kern w:val="0"/>
          <w:sz w:val="27"/>
          <w:szCs w:val="27"/>
          <w14:ligatures w14:val="none"/>
        </w:rPr>
        <w:t>2. Equipment Collection and Return</w:t>
      </w:r>
    </w:p>
    <w:p w14:paraId="62D4718D" w14:textId="77777777"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Ordinarily, the CAWA Property Officer will supervise the collection of all delivered equipment. If the Property Officer is unavailable, the tournament organizer must ensure the security of the equipment until the Property Officer can arrange collection at a mutually agreed time.</w:t>
      </w:r>
    </w:p>
    <w:p w14:paraId="0B1511CE" w14:textId="77777777" w:rsidR="001E4287" w:rsidRPr="001E4287" w:rsidRDefault="001E4287" w:rsidP="001E42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4287">
        <w:rPr>
          <w:rFonts w:ascii="Times New Roman" w:eastAsia="Times New Roman" w:hAnsi="Times New Roman" w:cs="Times New Roman"/>
          <w:b/>
          <w:bCs/>
          <w:kern w:val="0"/>
          <w:sz w:val="27"/>
          <w:szCs w:val="27"/>
          <w14:ligatures w14:val="none"/>
        </w:rPr>
        <w:t>3. Responsibility for Equipment</w:t>
      </w:r>
    </w:p>
    <w:p w14:paraId="4258CEAC" w14:textId="77777777" w:rsidR="001E4287" w:rsidRPr="001E4287" w:rsidRDefault="001E4287" w:rsidP="001E428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Tournament organizers are responsible for the proper use and care of CAWA equipment while in their possession.</w:t>
      </w:r>
    </w:p>
    <w:p w14:paraId="63FD7738" w14:textId="77777777" w:rsidR="001E4287" w:rsidRPr="001E4287" w:rsidRDefault="001E4287" w:rsidP="001E428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Any damage or loss must be reported to the Property Officer immediately.</w:t>
      </w:r>
    </w:p>
    <w:p w14:paraId="0DD39E47" w14:textId="77777777" w:rsidR="001E4287" w:rsidRPr="001E4287" w:rsidRDefault="001E4287" w:rsidP="001E428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Equipment must be returned in the same condition in which it was received.</w:t>
      </w:r>
    </w:p>
    <w:p w14:paraId="0A6BB1BC" w14:textId="77777777" w:rsidR="001E4287" w:rsidRPr="001E4287" w:rsidRDefault="001E4287" w:rsidP="001E42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4287">
        <w:rPr>
          <w:rFonts w:ascii="Times New Roman" w:eastAsia="Times New Roman" w:hAnsi="Times New Roman" w:cs="Times New Roman"/>
          <w:b/>
          <w:bCs/>
          <w:kern w:val="0"/>
          <w:sz w:val="27"/>
          <w:szCs w:val="27"/>
          <w14:ligatures w14:val="none"/>
        </w:rPr>
        <w:t>4. Unauthorized Use</w:t>
      </w:r>
    </w:p>
    <w:p w14:paraId="608E25A7" w14:textId="77777777"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CAWA equipment is to be used strictly for approved chess events and activities. Unauthorized use or removal of CAWA property without prior approval from the Property Officer is not permitted.</w:t>
      </w:r>
    </w:p>
    <w:p w14:paraId="484765E3" w14:textId="77777777" w:rsidR="001E4287" w:rsidRPr="001E4287" w:rsidRDefault="001E4287" w:rsidP="001E42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4287">
        <w:rPr>
          <w:rFonts w:ascii="Times New Roman" w:eastAsia="Times New Roman" w:hAnsi="Times New Roman" w:cs="Times New Roman"/>
          <w:b/>
          <w:bCs/>
          <w:kern w:val="0"/>
          <w:sz w:val="27"/>
          <w:szCs w:val="27"/>
          <w14:ligatures w14:val="none"/>
        </w:rPr>
        <w:t>5. Amendments to Policy</w:t>
      </w:r>
    </w:p>
    <w:p w14:paraId="761C96B8" w14:textId="77777777" w:rsidR="001E4287" w:rsidRPr="001E4287" w:rsidRDefault="001E4287" w:rsidP="001E4287">
      <w:pPr>
        <w:spacing w:before="100" w:beforeAutospacing="1" w:after="100" w:afterAutospacing="1" w:line="240" w:lineRule="auto"/>
        <w:rPr>
          <w:rFonts w:ascii="Times New Roman" w:eastAsia="Times New Roman" w:hAnsi="Times New Roman" w:cs="Times New Roman"/>
          <w:kern w:val="0"/>
          <w14:ligatures w14:val="none"/>
        </w:rPr>
      </w:pPr>
      <w:r w:rsidRPr="001E4287">
        <w:rPr>
          <w:rFonts w:ascii="Times New Roman" w:eastAsia="Times New Roman" w:hAnsi="Times New Roman" w:cs="Times New Roman"/>
          <w:kern w:val="0"/>
          <w14:ligatures w14:val="none"/>
        </w:rPr>
        <w:t>CAWA reserves the right to amend this policy as necessary to ensure the effective management and fair use of its equipment.</w:t>
      </w:r>
    </w:p>
    <w:p w14:paraId="675FD54C" w14:textId="787B4852" w:rsidR="0031560E" w:rsidRDefault="001E4287" w:rsidP="008C4126">
      <w:pPr>
        <w:spacing w:before="100" w:beforeAutospacing="1" w:after="100" w:afterAutospacing="1" w:line="240" w:lineRule="auto"/>
      </w:pPr>
      <w:r w:rsidRPr="001E4287">
        <w:rPr>
          <w:rFonts w:ascii="Times New Roman" w:eastAsia="Times New Roman" w:hAnsi="Times New Roman" w:cs="Times New Roman"/>
          <w:kern w:val="0"/>
          <w14:ligatures w14:val="none"/>
        </w:rPr>
        <w:t>By requesting and using CAWA equipment, organizers acknowledge and agree to comply with this policy.</w:t>
      </w:r>
    </w:p>
    <w:sectPr w:rsidR="00315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86CD5"/>
    <w:multiLevelType w:val="multilevel"/>
    <w:tmpl w:val="E59C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52093"/>
    <w:multiLevelType w:val="multilevel"/>
    <w:tmpl w:val="A0F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9119">
    <w:abstractNumId w:val="0"/>
  </w:num>
  <w:num w:numId="2" w16cid:durableId="45911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87"/>
    <w:rsid w:val="00060D0F"/>
    <w:rsid w:val="001E4287"/>
    <w:rsid w:val="0031560E"/>
    <w:rsid w:val="004C0EB7"/>
    <w:rsid w:val="007667EA"/>
    <w:rsid w:val="008C4126"/>
    <w:rsid w:val="00F816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A70E"/>
  <w15:chartTrackingRefBased/>
  <w15:docId w15:val="{D75B626C-D69B-4FAC-BF60-4239CF68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87"/>
    <w:rPr>
      <w:rFonts w:eastAsiaTheme="majorEastAsia" w:cstheme="majorBidi"/>
      <w:color w:val="272727" w:themeColor="text1" w:themeTint="D8"/>
    </w:rPr>
  </w:style>
  <w:style w:type="paragraph" w:styleId="Title">
    <w:name w:val="Title"/>
    <w:basedOn w:val="Normal"/>
    <w:next w:val="Normal"/>
    <w:link w:val="TitleChar"/>
    <w:uiPriority w:val="10"/>
    <w:qFormat/>
    <w:rsid w:val="001E4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87"/>
    <w:pPr>
      <w:spacing w:before="160"/>
      <w:jc w:val="center"/>
    </w:pPr>
    <w:rPr>
      <w:i/>
      <w:iCs/>
      <w:color w:val="404040" w:themeColor="text1" w:themeTint="BF"/>
    </w:rPr>
  </w:style>
  <w:style w:type="character" w:customStyle="1" w:styleId="QuoteChar">
    <w:name w:val="Quote Char"/>
    <w:basedOn w:val="DefaultParagraphFont"/>
    <w:link w:val="Quote"/>
    <w:uiPriority w:val="29"/>
    <w:rsid w:val="001E4287"/>
    <w:rPr>
      <w:i/>
      <w:iCs/>
      <w:color w:val="404040" w:themeColor="text1" w:themeTint="BF"/>
    </w:rPr>
  </w:style>
  <w:style w:type="paragraph" w:styleId="ListParagraph">
    <w:name w:val="List Paragraph"/>
    <w:basedOn w:val="Normal"/>
    <w:uiPriority w:val="34"/>
    <w:qFormat/>
    <w:rsid w:val="001E4287"/>
    <w:pPr>
      <w:ind w:left="720"/>
      <w:contextualSpacing/>
    </w:pPr>
  </w:style>
  <w:style w:type="character" w:styleId="IntenseEmphasis">
    <w:name w:val="Intense Emphasis"/>
    <w:basedOn w:val="DefaultParagraphFont"/>
    <w:uiPriority w:val="21"/>
    <w:qFormat/>
    <w:rsid w:val="001E4287"/>
    <w:rPr>
      <w:i/>
      <w:iCs/>
      <w:color w:val="0F4761" w:themeColor="accent1" w:themeShade="BF"/>
    </w:rPr>
  </w:style>
  <w:style w:type="paragraph" w:styleId="IntenseQuote">
    <w:name w:val="Intense Quote"/>
    <w:basedOn w:val="Normal"/>
    <w:next w:val="Normal"/>
    <w:link w:val="IntenseQuoteChar"/>
    <w:uiPriority w:val="30"/>
    <w:qFormat/>
    <w:rsid w:val="001E4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287"/>
    <w:rPr>
      <w:i/>
      <w:iCs/>
      <w:color w:val="0F4761" w:themeColor="accent1" w:themeShade="BF"/>
    </w:rPr>
  </w:style>
  <w:style w:type="character" w:styleId="IntenseReference">
    <w:name w:val="Intense Reference"/>
    <w:basedOn w:val="DefaultParagraphFont"/>
    <w:uiPriority w:val="32"/>
    <w:qFormat/>
    <w:rsid w:val="001E4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1595</Characters>
  <Application>Microsoft Office Word</Application>
  <DocSecurity>0</DocSecurity>
  <Lines>34</Lines>
  <Paragraphs>25</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Tu</dc:creator>
  <cp:keywords/>
  <dc:description/>
  <cp:lastModifiedBy>Rosa Tu</cp:lastModifiedBy>
  <cp:revision>3</cp:revision>
  <dcterms:created xsi:type="dcterms:W3CDTF">2025-02-12T07:13:00Z</dcterms:created>
  <dcterms:modified xsi:type="dcterms:W3CDTF">2025-02-12T07:35:00Z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52bcfbac-0256-449e-9e09-ff095dfe8b67</vt:lpwstr>
  </property>
</Properties>
</file>